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Peer-reviewed publications</w:t>
      </w:r>
    </w:p>
    <w:p>
      <w:pPr>
        <w:pStyle w:val="Author"/>
      </w:pPr>
      <w:r>
        <w:t xml:space="preserve">Aaron Nielsen</w:t>
      </w:r>
    </w:p>
    <w:p>
      <w:pPr>
        <w:pStyle w:val="Date"/>
      </w:pPr>
      <w:r>
        <w:t xml:space="preserve">2025-06-29</w:t>
      </w:r>
    </w:p>
    <w:bookmarkStart w:id="38" w:name="refs"/>
    <w:bookmarkStart w:id="21" w:name="ref-lathrop2024"/>
    <w:p>
      <w:pPr>
        <w:pStyle w:val="Bibliography"/>
      </w:pPr>
      <w:r>
        <w:t xml:space="preserve">Lathrop, F. W., Taylor, C. N., &amp; Nielsen, A. P. (2024). Magnetic sensor compensation using factor graph estimation.</w:t>
      </w:r>
      <w:r>
        <w:t xml:space="preserve"> </w:t>
      </w:r>
      <w:r>
        <w:rPr>
          <w:i/>
          <w:iCs/>
        </w:rPr>
        <w:t xml:space="preserve">IEEE Sensors Journal</w:t>
      </w:r>
      <w:r>
        <w:t xml:space="preserve">,</w:t>
      </w:r>
      <w:r>
        <w:t xml:space="preserve"> </w:t>
      </w:r>
      <w:r>
        <w:rPr>
          <w:i/>
          <w:iCs/>
        </w:rPr>
        <w:t xml:space="preserve">24</w:t>
      </w:r>
      <w:r>
        <w:t xml:space="preserve">(15), 23711–23722.</w:t>
      </w:r>
      <w:r>
        <w:t xml:space="preserve"> </w:t>
      </w:r>
      <w:hyperlink r:id="rId20">
        <w:r>
          <w:rPr>
            <w:rStyle w:val="Hyperlink"/>
          </w:rPr>
          <w:t xml:space="preserve">https://doi.org/10.1109/JSEN.2024.3416618</w:t>
        </w:r>
      </w:hyperlink>
    </w:p>
    <w:bookmarkEnd w:id="21"/>
    <w:bookmarkStart w:id="23" w:name="ref-moradi2024"/>
    <w:p>
      <w:pPr>
        <w:pStyle w:val="Bibliography"/>
      </w:pPr>
      <w:r>
        <w:t xml:space="preserve">Moradi, M., Zhai, Z.-M., Nielsen, A., &amp; Lai, Y.-C. (2024). Random forests for detecting weak signals and extracting physical information: A case study of magnetic navigation.</w:t>
      </w:r>
      <w:r>
        <w:t xml:space="preserve"> </w:t>
      </w:r>
      <w:r>
        <w:rPr>
          <w:i/>
          <w:iCs/>
        </w:rPr>
        <w:t xml:space="preserve">APL</w:t>
      </w:r>
      <w:r>
        <w:rPr>
          <w:i/>
          <w:iCs/>
        </w:rPr>
        <w:t xml:space="preserve"> </w:t>
      </w:r>
      <w:r>
        <w:rPr>
          <w:i/>
          <w:iCs/>
        </w:rPr>
        <w:t xml:space="preserve">Machine Learning</w:t>
      </w:r>
      <w:r>
        <w:t xml:space="preserve">,</w:t>
      </w:r>
      <w:r>
        <w:t xml:space="preserve"> </w:t>
      </w:r>
      <w:r>
        <w:rPr>
          <w:i/>
          <w:iCs/>
        </w:rPr>
        <w:t xml:space="preserve">2</w:t>
      </w:r>
      <w:r>
        <w:t xml:space="preserve">(1).</w:t>
      </w:r>
      <w:r>
        <w:t xml:space="preserve"> </w:t>
      </w:r>
      <w:hyperlink r:id="rId22">
        <w:r>
          <w:rPr>
            <w:rStyle w:val="Hyperlink"/>
          </w:rPr>
          <w:t xml:space="preserve">https://doi.org/10.1063/5.0189564</w:t>
        </w:r>
      </w:hyperlink>
    </w:p>
    <w:bookmarkEnd w:id="23"/>
    <w:bookmarkStart w:id="25" w:name="ref-araujomoreira2002"/>
    <w:p>
      <w:pPr>
        <w:pStyle w:val="Bibliography"/>
      </w:pPr>
      <w:r>
        <w:t xml:space="preserve">Araújo-Moreira, F. M., Maluf, W., Cecato, G. M., Kawashita, L. F., Barbara, P., Cawthorne, A. B., Nielsen, A., &amp; Lobb, C. J. (2002). Introdu</w:t>
      </w:r>
      <w:r>
        <w:t xml:space="preserve">ç</w:t>
      </w:r>
      <w:r>
        <w:t xml:space="preserve">ã</w:t>
      </w:r>
      <w:r>
        <w:t xml:space="preserve">o a supercondutores granulares artificiais: Redes de jun</w:t>
      </w:r>
      <w:r>
        <w:t xml:space="preserve">ç</w:t>
      </w:r>
      <w:r>
        <w:t xml:space="preserve">õ</w:t>
      </w:r>
      <w:r>
        <w:t xml:space="preserve">es josephson.</w:t>
      </w:r>
      <w:r>
        <w:t xml:space="preserve"> </w:t>
      </w:r>
      <w:r>
        <w:rPr>
          <w:i/>
          <w:iCs/>
        </w:rPr>
        <w:t xml:space="preserve">Revista Brasileira de Ensino de F</w:t>
      </w:r>
      <w:r>
        <w:rPr>
          <w:i/>
          <w:iCs/>
        </w:rPr>
        <w:t xml:space="preserve">ı́</w:t>
      </w:r>
      <w:r>
        <w:rPr>
          <w:i/>
          <w:iCs/>
        </w:rPr>
        <w:t xml:space="preserve">sica</w:t>
      </w:r>
      <w:r>
        <w:t xml:space="preserve">,</w:t>
      </w:r>
      <w:r>
        <w:t xml:space="preserve"> </w:t>
      </w:r>
      <w:r>
        <w:rPr>
          <w:i/>
          <w:iCs/>
        </w:rPr>
        <w:t xml:space="preserve">24</w:t>
      </w:r>
      <w:r>
        <w:t xml:space="preserve">(4), 390–398.</w:t>
      </w:r>
      <w:r>
        <w:t xml:space="preserve"> </w:t>
      </w:r>
      <w:hyperlink r:id="rId24">
        <w:r>
          <w:rPr>
            <w:rStyle w:val="Hyperlink"/>
          </w:rPr>
          <w:t xml:space="preserve">https://doi.org/10.1590/S1806-11172002000400005</w:t>
        </w:r>
      </w:hyperlink>
    </w:p>
    <w:bookmarkEnd w:id="25"/>
    <w:bookmarkStart w:id="27" w:name="ref-araujomoreira2002a"/>
    <w:p>
      <w:pPr>
        <w:pStyle w:val="Bibliography"/>
      </w:pPr>
      <w:r>
        <w:t xml:space="preserve">Araújo-Moreira, F. M., Maluf, W., Cecato, G. M., Kawashita, L. F., Barbara, P., Cawthorne, A. B., Nielsen, A., &amp; Lobb, C. J. (2002). Introdu</w:t>
      </w:r>
      <w:r>
        <w:t xml:space="preserve">ç</w:t>
      </w:r>
      <w:r>
        <w:t xml:space="preserve">ã</w:t>
      </w:r>
      <w:r>
        <w:t xml:space="preserve">o a supercondutores granulares artificiais: Redes de jun</w:t>
      </w:r>
      <w:r>
        <w:t xml:space="preserve">ç</w:t>
      </w:r>
      <w:r>
        <w:t xml:space="preserve">õ</w:t>
      </w:r>
      <w:r>
        <w:t xml:space="preserve">es josephson.</w:t>
      </w:r>
      <w:r>
        <w:t xml:space="preserve"> </w:t>
      </w:r>
      <w:r>
        <w:rPr>
          <w:i/>
          <w:iCs/>
        </w:rPr>
        <w:t xml:space="preserve">Revista Brasileira de Ensino de F</w:t>
      </w:r>
      <w:r>
        <w:rPr>
          <w:i/>
          <w:iCs/>
        </w:rPr>
        <w:t xml:space="preserve">ı́</w:t>
      </w:r>
      <w:r>
        <w:rPr>
          <w:i/>
          <w:iCs/>
        </w:rPr>
        <w:t xml:space="preserve">sica</w:t>
      </w:r>
      <w:r>
        <w:t xml:space="preserve">,</w:t>
      </w:r>
      <w:r>
        <w:t xml:space="preserve"> </w:t>
      </w:r>
      <w:r>
        <w:rPr>
          <w:i/>
          <w:iCs/>
        </w:rPr>
        <w:t xml:space="preserve">24</w:t>
      </w:r>
      <w:r>
        <w:t xml:space="preserve">(4).</w:t>
      </w:r>
      <w:r>
        <w:t xml:space="preserve"> </w:t>
      </w:r>
      <w:hyperlink r:id="rId26">
        <w:r>
          <w:rPr>
            <w:rStyle w:val="Hyperlink"/>
          </w:rPr>
          <w:t xml:space="preserve">https://doi.org/10.1590/S0102-47442002000400005</w:t>
        </w:r>
      </w:hyperlink>
    </w:p>
    <w:bookmarkEnd w:id="27"/>
    <w:bookmarkStart w:id="29" w:name="ref-nielsen2002"/>
    <w:p>
      <w:pPr>
        <w:pStyle w:val="Bibliography"/>
      </w:pPr>
      <w:r>
        <w:t xml:space="preserve">Nielsen, A. P., Kerchner, H. R., Lobb, C. J., &amp; Barbara, P. (2002). Magnetic imaging of</w:t>
      </w:r>
      <w:r>
        <w:t xml:space="preserve"> </w:t>
      </w:r>
      <w:r>
        <w:t xml:space="preserve">YBCO</w:t>
      </w:r>
      <w:r>
        <w:t xml:space="preserve"> </w:t>
      </w:r>
      <w:r>
        <w:t xml:space="preserve">on</w:t>
      </w:r>
      <w:r>
        <w:t xml:space="preserve"> </w:t>
      </w:r>
      <w:r>
        <w:t xml:space="preserve">RABiTS</w:t>
      </w:r>
      <w:r>
        <w:t xml:space="preserve"> </w:t>
      </w:r>
      <w:r>
        <w:t xml:space="preserve">using a squid microscope.</w:t>
      </w:r>
      <w:r>
        <w:t xml:space="preserve"> </w:t>
      </w:r>
      <w:r>
        <w:rPr>
          <w:i/>
          <w:iCs/>
        </w:rPr>
        <w:t xml:space="preserve">AIP</w:t>
      </w:r>
      <w:r>
        <w:rPr>
          <w:i/>
          <w:iCs/>
        </w:rPr>
        <w:t xml:space="preserve"> </w:t>
      </w:r>
      <w:r>
        <w:rPr>
          <w:i/>
          <w:iCs/>
        </w:rPr>
        <w:t xml:space="preserve">Conference Proceedings</w:t>
      </w:r>
      <w:r>
        <w:t xml:space="preserve">.</w:t>
      </w:r>
      <w:r>
        <w:t xml:space="preserve"> </w:t>
      </w:r>
      <w:hyperlink r:id="rId28">
        <w:r>
          <w:rPr>
            <w:rStyle w:val="Hyperlink"/>
          </w:rPr>
          <w:t xml:space="preserve">https://doi.org/10.1063/1.1472658</w:t>
        </w:r>
      </w:hyperlink>
    </w:p>
    <w:bookmarkEnd w:id="29"/>
    <w:bookmarkStart w:id="30" w:name="ref-araujomoreira2001"/>
    <w:p>
      <w:pPr>
        <w:pStyle w:val="Bibliography"/>
      </w:pPr>
      <w:r>
        <w:t xml:space="preserve">Araújo-Moreira, F. M., Maluf, W., Cecato, G. M., Kawashita, L. F., Barbara, P., Cawthorne, A. B., Nielsen, A., &amp; Lobb, C. J. (2001). Introduction to artificial superconducting systems: Josephson junction arrays.</w:t>
      </w:r>
      <w:r>
        <w:t xml:space="preserve"> </w:t>
      </w:r>
      <w:r>
        <w:rPr>
          <w:i/>
          <w:iCs/>
        </w:rPr>
        <w:t xml:space="preserve">Revista Brasileira de Ensino de Fisica</w:t>
      </w:r>
      <w:r>
        <w:t xml:space="preserve">,</w:t>
      </w:r>
      <w:r>
        <w:t xml:space="preserve"> </w:t>
      </w:r>
      <w:r>
        <w:rPr>
          <w:i/>
          <w:iCs/>
        </w:rPr>
        <w:t xml:space="preserve">24</w:t>
      </w:r>
      <w:r>
        <w:t xml:space="preserve">(4), 390–398.</w:t>
      </w:r>
    </w:p>
    <w:bookmarkEnd w:id="30"/>
    <w:bookmarkStart w:id="32" w:name="ref-leo2001"/>
    <w:p>
      <w:pPr>
        <w:pStyle w:val="Bibliography"/>
      </w:pPr>
      <w:r>
        <w:t xml:space="preserve">Leo, C. D., Rotoli, G., Barbara, P., Nielsen, A., &amp; Lobb, C. (2001). Mutual-inductance route to the paramagnetic meissner effect in two-dimensional josephson-junction arrays.</w:t>
      </w:r>
      <w:r>
        <w:t xml:space="preserve"> </w:t>
      </w:r>
      <w:r>
        <w:rPr>
          <w:i/>
          <w:iCs/>
        </w:rPr>
        <w:t xml:space="preserve">Physical Review B</w:t>
      </w:r>
      <w:r>
        <w:t xml:space="preserve">,</w:t>
      </w:r>
      <w:r>
        <w:t xml:space="preserve"> </w:t>
      </w:r>
      <w:r>
        <w:rPr>
          <w:i/>
          <w:iCs/>
        </w:rPr>
        <w:t xml:space="preserve">64</w:t>
      </w:r>
      <w:r>
        <w:t xml:space="preserve">(14), 144518.</w:t>
      </w:r>
      <w:r>
        <w:t xml:space="preserve"> </w:t>
      </w:r>
      <w:hyperlink r:id="rId31">
        <w:r>
          <w:rPr>
            <w:rStyle w:val="Hyperlink"/>
          </w:rPr>
          <w:t xml:space="preserve">https://doi.org/10.1103/PhysRevB.64.144518</w:t>
        </w:r>
      </w:hyperlink>
    </w:p>
    <w:bookmarkEnd w:id="32"/>
    <w:bookmarkStart w:id="34" w:name="ref-nielsen2000c"/>
    <w:p>
      <w:pPr>
        <w:pStyle w:val="Bibliography"/>
      </w:pPr>
      <w:r>
        <w:t xml:space="preserve">Nielsen, A. P., Cawthorne, A. B., Barbara, P., Wellstood, F. C., Lobb, C. J., Newrock, R. S., &amp; Forrester, M. G. (2000). Paramagnetic meissner effect in multiply-connected superconductors.</w:t>
      </w:r>
      <w:r>
        <w:t xml:space="preserve"> </w:t>
      </w:r>
      <w:r>
        <w:rPr>
          <w:i/>
          <w:iCs/>
        </w:rPr>
        <w:t xml:space="preserve">Physical Review B</w:t>
      </w:r>
      <w:r>
        <w:t xml:space="preserve">,</w:t>
      </w:r>
      <w:r>
        <w:t xml:space="preserve"> </w:t>
      </w:r>
      <w:r>
        <w:rPr>
          <w:i/>
          <w:iCs/>
        </w:rPr>
        <w:t xml:space="preserve">62</w:t>
      </w:r>
      <w:r>
        <w:t xml:space="preserve">(21), 14380–14383.</w:t>
      </w:r>
      <w:r>
        <w:t xml:space="preserve"> </w:t>
      </w:r>
      <w:hyperlink r:id="rId33">
        <w:r>
          <w:rPr>
            <w:rStyle w:val="Hyperlink"/>
          </w:rPr>
          <w:t xml:space="preserve">https://doi.org/10.1103/PhysRevB.62.14380</w:t>
        </w:r>
      </w:hyperlink>
    </w:p>
    <w:bookmarkEnd w:id="34"/>
    <w:bookmarkStart w:id="36" w:name="ref-nielsen2000b"/>
    <w:p>
      <w:pPr>
        <w:pStyle w:val="Bibliography"/>
      </w:pPr>
      <w:r>
        <w:t xml:space="preserve">Nielsen, A. P., Holzer, J., Cawthorne, A. B., Lobb, C. J., Newrock, R. S., &amp; Markus, J. (2000). The paramagnetic meissner effect in</w:t>
      </w:r>
      <w:r>
        <w:t xml:space="preserve"> </w:t>
      </w:r>
      <w:r>
        <w:t xml:space="preserve">Nb</w:t>
      </w:r>
      <w:r>
        <w:t xml:space="preserve">/</w:t>
      </w:r>
      <w:r>
        <w:t xml:space="preserve">AlOx</w:t>
      </w:r>
      <w:r>
        <w:t xml:space="preserve">/</w:t>
      </w:r>
      <w:r>
        <w:t xml:space="preserve">Nb</w:t>
      </w:r>
      <w:r>
        <w:t xml:space="preserve"> </w:t>
      </w:r>
      <w:r>
        <w:t xml:space="preserve">josephson junction arrays.</w:t>
      </w:r>
      <w:r>
        <w:t xml:space="preserve"> </w:t>
      </w:r>
      <w:r>
        <w:rPr>
          <w:i/>
          <w:iCs/>
        </w:rPr>
        <w:t xml:space="preserve">Physica B: Condensed Matter</w:t>
      </w:r>
      <w:r>
        <w:t xml:space="preserve">,</w:t>
      </w:r>
      <w:r>
        <w:t xml:space="preserve"> </w:t>
      </w:r>
      <w:r>
        <w:rPr>
          <w:i/>
          <w:iCs/>
        </w:rPr>
        <w:t xml:space="preserve">280</w:t>
      </w:r>
      <w:r>
        <w:t xml:space="preserve">(1-4), 444–445.</w:t>
      </w:r>
      <w:r>
        <w:t xml:space="preserve"> </w:t>
      </w:r>
      <w:hyperlink r:id="rId35">
        <w:r>
          <w:rPr>
            <w:rStyle w:val="Hyperlink"/>
          </w:rPr>
          <w:t xml:space="preserve">https://doi.org/10.1016/S0921-4526(99)01830-X</w:t>
        </w:r>
      </w:hyperlink>
    </w:p>
    <w:bookmarkEnd w:id="36"/>
    <w:bookmarkStart w:id="37" w:name="ref-nielsen2000a"/>
    <w:p>
      <w:pPr>
        <w:pStyle w:val="Bibliography"/>
      </w:pPr>
      <w:r>
        <w:t xml:space="preserve">Nielsen, A., Holzer, J. R., Cawthorne, A. B., Lobb, C. J., Newrock, R. S., &amp; Markus, J. (2000). The paramagnetic meissner effect in</w:t>
      </w:r>
      <w:r>
        <w:t xml:space="preserve"> </w:t>
      </w:r>
      <w:r>
        <w:t xml:space="preserve">Nb/AlO/Nb</w:t>
      </w:r>
      <w:r>
        <w:t xml:space="preserve"> </w:t>
      </w:r>
      <w:r>
        <w:t xml:space="preserve">josephson junction arrays.</w:t>
      </w:r>
      <w:r>
        <w:t xml:space="preserve"> </w:t>
      </w:r>
      <w:r>
        <w:rPr>
          <w:i/>
          <w:iCs/>
        </w:rPr>
        <w:t xml:space="preserve">Physica B Condensed Matter</w:t>
      </w:r>
      <w:r>
        <w:t xml:space="preserve">,</w:t>
      </w:r>
      <w:r>
        <w:t xml:space="preserve"> </w:t>
      </w:r>
      <w:r>
        <w:rPr>
          <w:i/>
          <w:iCs/>
        </w:rPr>
        <w:t xml:space="preserve">280</w:t>
      </w:r>
      <w:r>
        <w:t xml:space="preserve">, 444–445.</w:t>
      </w:r>
    </w:p>
    <w:bookmarkEnd w:id="37"/>
    <w:bookmarkEnd w:id="3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5" Target="https://doi.org/10.1016/S0921-4526(99)01830-X" TargetMode="External" /><Relationship Type="http://schemas.openxmlformats.org/officeDocument/2006/relationships/hyperlink" Id="rId28" Target="https://doi.org/10.1063/1.1472658" TargetMode="External" /><Relationship Type="http://schemas.openxmlformats.org/officeDocument/2006/relationships/hyperlink" Id="rId22" Target="https://doi.org/10.1063/5.0189564" TargetMode="External" /><Relationship Type="http://schemas.openxmlformats.org/officeDocument/2006/relationships/hyperlink" Id="rId33" Target="https://doi.org/10.1103/PhysRevB.62.14380" TargetMode="External" /><Relationship Type="http://schemas.openxmlformats.org/officeDocument/2006/relationships/hyperlink" Id="rId31" Target="https://doi.org/10.1103/PhysRevB.64.144518" TargetMode="External" /><Relationship Type="http://schemas.openxmlformats.org/officeDocument/2006/relationships/hyperlink" Id="rId20" Target="https://doi.org/10.1109/JSEN.2024.3416618" TargetMode="External" /><Relationship Type="http://schemas.openxmlformats.org/officeDocument/2006/relationships/hyperlink" Id="rId26" Target="https://doi.org/10.1590/S0102-47442002000400005" TargetMode="External" /><Relationship Type="http://schemas.openxmlformats.org/officeDocument/2006/relationships/hyperlink" Id="rId24" Target="https://doi.org/10.1590/S1806-11172002000400005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5" Target="https://doi.org/10.1016/S0921-4526(99)01830-X" TargetMode="External" /><Relationship Type="http://schemas.openxmlformats.org/officeDocument/2006/relationships/hyperlink" Id="rId28" Target="https://doi.org/10.1063/1.1472658" TargetMode="External" /><Relationship Type="http://schemas.openxmlformats.org/officeDocument/2006/relationships/hyperlink" Id="rId22" Target="https://doi.org/10.1063/5.0189564" TargetMode="External" /><Relationship Type="http://schemas.openxmlformats.org/officeDocument/2006/relationships/hyperlink" Id="rId33" Target="https://doi.org/10.1103/PhysRevB.62.14380" TargetMode="External" /><Relationship Type="http://schemas.openxmlformats.org/officeDocument/2006/relationships/hyperlink" Id="rId31" Target="https://doi.org/10.1103/PhysRevB.64.144518" TargetMode="External" /><Relationship Type="http://schemas.openxmlformats.org/officeDocument/2006/relationships/hyperlink" Id="rId20" Target="https://doi.org/10.1109/JSEN.2024.3416618" TargetMode="External" /><Relationship Type="http://schemas.openxmlformats.org/officeDocument/2006/relationships/hyperlink" Id="rId26" Target="https://doi.org/10.1590/S0102-47442002000400005" TargetMode="External" /><Relationship Type="http://schemas.openxmlformats.org/officeDocument/2006/relationships/hyperlink" Id="rId24" Target="https://doi.org/10.1590/S1806-1117200200040000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Peer-reviewed publications</dc:title>
  <dc:creator>Aaron Nielsen</dc:creator>
  <cp:keywords/>
  <dcterms:created xsi:type="dcterms:W3CDTF">2025-07-03T09:08:41Z</dcterms:created>
  <dcterms:modified xsi:type="dcterms:W3CDTF">2025-07-03T09:08:41Z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sl">
    <vt:lpwstr>apa-cv.csl</vt:lpwstr>
  </property>
  <property fmtid="{D5CDD505-2E9C-101B-9397-08002B2CF9AE}" pid="9" name="date">
    <vt:lpwstr>2025-06-29</vt:lpwstr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nocite">
    <vt:lpwstr>@*</vt:lpwstr>
  </property>
  <property fmtid="{D5CDD505-2E9C-101B-9397-08002B2CF9AE}" pid="15" name="toc-title">
    <vt:lpwstr>Table of contents</vt:lpwstr>
  </property>
</Properties>
</file>